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FBF1" w14:textId="6C623998" w:rsidR="2F35DDF3" w:rsidRDefault="0004238A" w:rsidP="0004238A">
      <w:pPr>
        <w:ind w:right="-20"/>
      </w:pPr>
      <w:r>
        <w:rPr>
          <w:rFonts w:ascii="Aptos" w:eastAsia="Aptos" w:hAnsi="Aptos" w:cs="Aptos"/>
          <w:b/>
          <w:bCs/>
          <w:sz w:val="36"/>
          <w:szCs w:val="36"/>
        </w:rPr>
        <w:t xml:space="preserve">Värnamo Brottarklubbs </w:t>
      </w:r>
      <w:r w:rsidR="2F35DDF3" w:rsidRPr="2E74E4DD">
        <w:rPr>
          <w:rFonts w:ascii="Aptos" w:eastAsia="Aptos" w:hAnsi="Aptos" w:cs="Aptos"/>
          <w:b/>
          <w:bCs/>
          <w:sz w:val="36"/>
          <w:szCs w:val="36"/>
        </w:rPr>
        <w:t>medlemmar och föräldrar till aktiva barn – dags att registrera sig.</w:t>
      </w:r>
    </w:p>
    <w:p w14:paraId="74B19DC2" w14:textId="2140B407" w:rsidR="2F35DDF3" w:rsidRDefault="2F35DDF3" w:rsidP="2E74E4DD">
      <w:pPr>
        <w:ind w:left="-20" w:right="-20"/>
      </w:pPr>
      <w:r w:rsidRPr="2E74E4DD">
        <w:rPr>
          <w:rFonts w:ascii="Aptos" w:eastAsia="Aptos" w:hAnsi="Aptos" w:cs="Aptos"/>
        </w:rPr>
        <w:t xml:space="preserve"> </w:t>
      </w:r>
    </w:p>
    <w:p w14:paraId="4EB909F5" w14:textId="1F894D57" w:rsidR="2F35DDF3" w:rsidRDefault="2F35DDF3" w:rsidP="2E74E4DD">
      <w:pPr>
        <w:ind w:left="-20" w:right="-20"/>
      </w:pPr>
      <w:r w:rsidRPr="2E74E4DD">
        <w:rPr>
          <w:rFonts w:ascii="Aptos" w:eastAsia="Aptos" w:hAnsi="Aptos" w:cs="Aptos"/>
        </w:rPr>
        <w:t xml:space="preserve">Som vi tidigare informerat om så kommer vår förening att satsa på Folkspels nya prenumerationslotteri JOYNA.  </w:t>
      </w:r>
    </w:p>
    <w:p w14:paraId="37AFAA5B" w14:textId="11B523F6" w:rsidR="2F35DDF3" w:rsidRDefault="2F35DDF3" w:rsidP="2E74E4DD">
      <w:pPr>
        <w:ind w:left="-20" w:right="-20"/>
      </w:pPr>
      <w:r w:rsidRPr="2E74E4DD">
        <w:rPr>
          <w:rFonts w:ascii="Aptos" w:eastAsia="Aptos" w:hAnsi="Aptos" w:cs="Aptos"/>
        </w:rPr>
        <w:t>Med JOYNA skapar vi för första gången en digital lottförsäljning, där finns mängder av fördelar men framför allt är det ett steg in i framtiden där vi vill att vår förening skall befinna sig.</w:t>
      </w:r>
    </w:p>
    <w:p w14:paraId="0F81F986" w14:textId="42A628C0" w:rsidR="2F35DDF3" w:rsidRDefault="2F35DDF3" w:rsidP="2E74E4DD">
      <w:pPr>
        <w:ind w:left="-20" w:right="-20"/>
      </w:pPr>
      <w:r w:rsidRPr="2E74E4DD">
        <w:rPr>
          <w:rFonts w:ascii="Aptos" w:eastAsia="Aptos" w:hAnsi="Aptos" w:cs="Aptos"/>
        </w:rPr>
        <w:t>Det skapar möjligheter till intäkter som gör att vi kan utveckla vår verksamhet på alla plan.</w:t>
      </w:r>
    </w:p>
    <w:p w14:paraId="578AE82E" w14:textId="047A3D05" w:rsidR="2F35DDF3" w:rsidRDefault="2F35DDF3" w:rsidP="2E74E4DD">
      <w:pPr>
        <w:ind w:left="-20" w:right="-20"/>
      </w:pPr>
      <w:r w:rsidRPr="2E74E4DD">
        <w:rPr>
          <w:rFonts w:ascii="Aptos" w:eastAsia="Aptos" w:hAnsi="Aptos" w:cs="Aptos"/>
        </w:rPr>
        <w:t>Du som förälder till aktivt barn och våra medlemmar kommer nu att få en säljlänk (butik) att sälja JOYNA prenumerationer från, men du behöver göra en registrering för att kunna börja sälja.</w:t>
      </w:r>
    </w:p>
    <w:p w14:paraId="05EE300C" w14:textId="0DD733CA" w:rsidR="2F35DDF3" w:rsidRDefault="2F35DDF3" w:rsidP="2E74E4DD">
      <w:pPr>
        <w:ind w:left="-20" w:right="-20"/>
      </w:pPr>
      <w:r w:rsidRPr="2E74E4DD">
        <w:rPr>
          <w:rFonts w:ascii="Aptos" w:eastAsia="Aptos" w:hAnsi="Aptos" w:cs="Aptos"/>
        </w:rPr>
        <w:t xml:space="preserve">  </w:t>
      </w:r>
    </w:p>
    <w:p w14:paraId="49F34B2C" w14:textId="0E012D15" w:rsidR="2F35DDF3" w:rsidRDefault="2F35DDF3" w:rsidP="2E74E4DD">
      <w:pPr>
        <w:ind w:left="-20" w:right="-20"/>
        <w:rPr>
          <w:rFonts w:ascii="Aptos" w:eastAsia="Aptos" w:hAnsi="Aptos" w:cs="Aptos"/>
          <w:b/>
          <w:bCs/>
        </w:rPr>
      </w:pPr>
      <w:r w:rsidRPr="2E74E4DD">
        <w:rPr>
          <w:rFonts w:ascii="Aptos" w:eastAsia="Aptos" w:hAnsi="Aptos" w:cs="Aptos"/>
          <w:b/>
          <w:bCs/>
        </w:rPr>
        <w:t>Moment 1 = Registrering som skapar förutsättning för att säja (</w:t>
      </w:r>
      <w:r w:rsidR="50D66626" w:rsidRPr="2E74E4DD">
        <w:rPr>
          <w:rFonts w:ascii="Aptos" w:eastAsia="Aptos" w:hAnsi="Aptos" w:cs="Aptos"/>
          <w:b/>
          <w:bCs/>
        </w:rPr>
        <w:t>fram till 2:e april</w:t>
      </w:r>
      <w:r w:rsidRPr="2E74E4DD">
        <w:rPr>
          <w:rFonts w:ascii="Aptos" w:eastAsia="Aptos" w:hAnsi="Aptos" w:cs="Aptos"/>
          <w:b/>
          <w:bCs/>
        </w:rPr>
        <w:t>)</w:t>
      </w:r>
    </w:p>
    <w:p w14:paraId="0354B035" w14:textId="6A96C3CB" w:rsidR="2F35DDF3" w:rsidRDefault="2F35DDF3" w:rsidP="2E74E4DD">
      <w:pPr>
        <w:ind w:left="-20" w:right="-20"/>
        <w:rPr>
          <w:rFonts w:ascii="Aptos" w:eastAsia="Aptos" w:hAnsi="Aptos" w:cs="Aptos"/>
          <w:b/>
          <w:bCs/>
          <w:u w:val="single"/>
        </w:rPr>
      </w:pPr>
      <w:r w:rsidRPr="2E74E4DD">
        <w:rPr>
          <w:rFonts w:ascii="Aptos" w:eastAsia="Aptos" w:hAnsi="Aptos" w:cs="Aptos"/>
          <w:b/>
          <w:bCs/>
          <w:u w:val="single"/>
        </w:rPr>
        <w:t xml:space="preserve">I </w:t>
      </w:r>
      <w:r w:rsidR="720825AF" w:rsidRPr="2E74E4DD">
        <w:rPr>
          <w:rFonts w:ascii="Aptos" w:eastAsia="Aptos" w:hAnsi="Aptos" w:cs="Aptos"/>
          <w:b/>
          <w:bCs/>
          <w:u w:val="single"/>
        </w:rPr>
        <w:t>vår förening</w:t>
      </w:r>
      <w:r w:rsidRPr="2E74E4DD">
        <w:rPr>
          <w:rFonts w:ascii="Aptos" w:eastAsia="Aptos" w:hAnsi="Aptos" w:cs="Aptos"/>
          <w:b/>
          <w:bCs/>
          <w:u w:val="single"/>
        </w:rPr>
        <w:t xml:space="preserve"> vill </w:t>
      </w:r>
      <w:r w:rsidR="6F933C77" w:rsidRPr="2E74E4DD">
        <w:rPr>
          <w:rFonts w:ascii="Aptos" w:eastAsia="Aptos" w:hAnsi="Aptos" w:cs="Aptos"/>
          <w:b/>
          <w:bCs/>
          <w:u w:val="single"/>
        </w:rPr>
        <w:t xml:space="preserve">vi </w:t>
      </w:r>
      <w:r w:rsidRPr="2E74E4DD">
        <w:rPr>
          <w:rFonts w:ascii="Aptos" w:eastAsia="Aptos" w:hAnsi="Aptos" w:cs="Aptos"/>
          <w:b/>
          <w:bCs/>
          <w:u w:val="single"/>
        </w:rPr>
        <w:t>att alla genomför en registrering (föräldrar registrerar för barn under 18 år)</w:t>
      </w:r>
    </w:p>
    <w:p w14:paraId="3A26714E" w14:textId="70974672" w:rsidR="2F35DDF3" w:rsidRDefault="2F35DDF3" w:rsidP="2E74E4DD">
      <w:pPr>
        <w:ind w:left="-20" w:right="-20"/>
      </w:pPr>
      <w:r w:rsidRPr="2E74E4DD">
        <w:rPr>
          <w:rFonts w:ascii="Aptos" w:eastAsia="Aptos" w:hAnsi="Aptos" w:cs="Aptos"/>
        </w:rPr>
        <w:t xml:space="preserve"> </w:t>
      </w:r>
    </w:p>
    <w:p w14:paraId="57995537" w14:textId="61AD95A9" w:rsidR="2F35DDF3" w:rsidRDefault="2F35DDF3" w:rsidP="2E74E4DD">
      <w:pPr>
        <w:ind w:left="-20" w:right="-20"/>
      </w:pPr>
      <w:r w:rsidRPr="2E74E4DD">
        <w:rPr>
          <w:rFonts w:ascii="Aptos" w:eastAsia="Aptos" w:hAnsi="Aptos" w:cs="Aptos"/>
        </w:rPr>
        <w:t>Så här fungerar registrering:</w:t>
      </w:r>
    </w:p>
    <w:p w14:paraId="64902E79" w14:textId="5EB14A5C" w:rsidR="2F35DDF3" w:rsidRDefault="2F35DDF3" w:rsidP="2E74E4DD">
      <w:pPr>
        <w:pStyle w:val="Liststycke"/>
        <w:numPr>
          <w:ilvl w:val="0"/>
          <w:numId w:val="5"/>
        </w:numPr>
        <w:spacing w:after="0"/>
        <w:ind w:left="-20" w:right="-20"/>
        <w:rPr>
          <w:rFonts w:ascii="Aptos" w:eastAsia="Aptos" w:hAnsi="Aptos" w:cs="Aptos"/>
        </w:rPr>
      </w:pPr>
      <w:r w:rsidRPr="2E74E4DD">
        <w:rPr>
          <w:rFonts w:ascii="Aptos" w:eastAsia="Aptos" w:hAnsi="Aptos" w:cs="Aptos"/>
        </w:rPr>
        <w:t xml:space="preserve">Du kommer få en registreringslänk. </w:t>
      </w:r>
    </w:p>
    <w:p w14:paraId="5043812E" w14:textId="590C01D7" w:rsidR="2F35DDF3" w:rsidRDefault="2F35DDF3" w:rsidP="2E74E4DD">
      <w:pPr>
        <w:pStyle w:val="Liststycke"/>
        <w:numPr>
          <w:ilvl w:val="0"/>
          <w:numId w:val="4"/>
        </w:numPr>
        <w:spacing w:after="0"/>
        <w:ind w:left="-20" w:right="-20"/>
        <w:rPr>
          <w:rFonts w:ascii="Aptos" w:eastAsia="Aptos" w:hAnsi="Aptos" w:cs="Aptos"/>
        </w:rPr>
      </w:pPr>
      <w:r w:rsidRPr="2E74E4DD">
        <w:rPr>
          <w:rFonts w:ascii="Aptos" w:eastAsia="Aptos" w:hAnsi="Aptos" w:cs="Aptos"/>
        </w:rPr>
        <w:t>Logga in och fyll i uppgifterna som efterfrågas.</w:t>
      </w:r>
    </w:p>
    <w:p w14:paraId="71402DBE" w14:textId="210D1946" w:rsidR="2F35DDF3" w:rsidRDefault="2F35DDF3" w:rsidP="2E74E4DD">
      <w:pPr>
        <w:pStyle w:val="Liststycke"/>
        <w:numPr>
          <w:ilvl w:val="0"/>
          <w:numId w:val="4"/>
        </w:numPr>
        <w:spacing w:after="0"/>
        <w:ind w:left="-20" w:right="-20"/>
        <w:rPr>
          <w:rFonts w:ascii="Aptos" w:eastAsia="Aptos" w:hAnsi="Aptos" w:cs="Aptos"/>
        </w:rPr>
      </w:pPr>
      <w:r w:rsidRPr="2E74E4DD">
        <w:rPr>
          <w:rFonts w:ascii="Aptos" w:eastAsia="Aptos" w:hAnsi="Aptos" w:cs="Aptos"/>
        </w:rPr>
        <w:t xml:space="preserve">När du är klar har du skapat din personliga webbutik som aktiveras 3 april. </w:t>
      </w:r>
    </w:p>
    <w:p w14:paraId="02A2088E" w14:textId="3D13EB66" w:rsidR="2F35DDF3" w:rsidRDefault="2F35DDF3" w:rsidP="2E74E4DD">
      <w:pPr>
        <w:ind w:left="-20" w:right="-20"/>
      </w:pPr>
      <w:r w:rsidRPr="2E74E4DD">
        <w:rPr>
          <w:rFonts w:ascii="Segoe UI" w:eastAsia="Segoe UI" w:hAnsi="Segoe UI" w:cs="Segoe UI"/>
          <w:sz w:val="18"/>
          <w:szCs w:val="18"/>
        </w:rPr>
        <w:t xml:space="preserve"> </w:t>
      </w:r>
    </w:p>
    <w:p w14:paraId="0BFDD7CB" w14:textId="4E6B01A9" w:rsidR="2F35DDF3" w:rsidRDefault="00000000" w:rsidP="2E74E4DD">
      <w:pPr>
        <w:ind w:left="-20" w:right="-20"/>
      </w:pPr>
      <w:hyperlink r:id="rId8">
        <w:r w:rsidR="2F35DDF3" w:rsidRPr="2E74E4DD">
          <w:rPr>
            <w:rStyle w:val="Hyperlnk"/>
            <w:rFonts w:ascii="Aptos" w:eastAsia="Aptos" w:hAnsi="Aptos" w:cs="Aptos"/>
            <w:b/>
            <w:bCs/>
            <w:color w:val="467886"/>
          </w:rPr>
          <w:t>KLICKA HÄR</w:t>
        </w:r>
      </w:hyperlink>
      <w:r w:rsidR="2F35DDF3" w:rsidRPr="2E74E4DD">
        <w:rPr>
          <w:rFonts w:ascii="Aptos" w:eastAsia="Aptos" w:hAnsi="Aptos" w:cs="Aptos"/>
        </w:rPr>
        <w:t xml:space="preserve"> om du vill se en instruktionsfilm på hur du registrerar dig som säljare. </w:t>
      </w:r>
    </w:p>
    <w:p w14:paraId="198DF2B9" w14:textId="3C9428CF" w:rsidR="2F35DDF3" w:rsidRDefault="2F35DDF3" w:rsidP="2E74E4DD">
      <w:pPr>
        <w:ind w:left="-20" w:right="-20"/>
      </w:pPr>
      <w:r w:rsidRPr="2E74E4DD">
        <w:rPr>
          <w:rFonts w:ascii="Aptos" w:eastAsia="Aptos" w:hAnsi="Aptos" w:cs="Aptos"/>
          <w:b/>
          <w:bCs/>
        </w:rPr>
        <w:t xml:space="preserve">  </w:t>
      </w:r>
      <w:r>
        <w:rPr>
          <w:noProof/>
        </w:rPr>
        <w:drawing>
          <wp:inline distT="0" distB="0" distL="0" distR="0" wp14:anchorId="099914A3" wp14:editId="681D4345">
            <wp:extent cx="5761218" cy="3011685"/>
            <wp:effectExtent l="0" t="0" r="0" b="0"/>
            <wp:docPr id="31021033" name="Bildobjekt 3102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61218" cy="3011685"/>
                    </a:xfrm>
                    <a:prstGeom prst="rect">
                      <a:avLst/>
                    </a:prstGeom>
                  </pic:spPr>
                </pic:pic>
              </a:graphicData>
            </a:graphic>
          </wp:inline>
        </w:drawing>
      </w:r>
    </w:p>
    <w:p w14:paraId="70AC16E3" w14:textId="5634916C" w:rsidR="2F35DDF3" w:rsidRDefault="2F35DDF3" w:rsidP="2E74E4DD">
      <w:pPr>
        <w:ind w:left="-20" w:right="-20"/>
      </w:pPr>
      <w:r w:rsidRPr="2E74E4DD">
        <w:rPr>
          <w:rFonts w:ascii="Aptos" w:eastAsia="Aptos" w:hAnsi="Aptos" w:cs="Aptos"/>
          <w:b/>
          <w:bCs/>
        </w:rPr>
        <w:lastRenderedPageBreak/>
        <w:t>Moment 2 = Försäljning/Värvning av prenumeranter – start 3 april</w:t>
      </w:r>
    </w:p>
    <w:p w14:paraId="60DC253F" w14:textId="5697A87C" w:rsidR="2F35DDF3" w:rsidRDefault="2F35DDF3" w:rsidP="2E74E4DD">
      <w:pPr>
        <w:ind w:left="-20" w:right="-20"/>
      </w:pPr>
      <w:r w:rsidRPr="2E74E4DD">
        <w:rPr>
          <w:rFonts w:ascii="Aptos" w:eastAsia="Aptos" w:hAnsi="Aptos" w:cs="Aptos"/>
        </w:rPr>
        <w:t>Hur fungerar försäljningen:</w:t>
      </w:r>
    </w:p>
    <w:p w14:paraId="1065E6A6" w14:textId="0E1B230B" w:rsidR="2F35DDF3" w:rsidRDefault="2F35DDF3" w:rsidP="2E74E4DD">
      <w:pPr>
        <w:pStyle w:val="Liststycke"/>
        <w:numPr>
          <w:ilvl w:val="0"/>
          <w:numId w:val="2"/>
        </w:numPr>
        <w:spacing w:after="0"/>
        <w:ind w:left="-20" w:right="-20"/>
        <w:rPr>
          <w:rFonts w:ascii="Aptos" w:eastAsia="Aptos" w:hAnsi="Aptos" w:cs="Aptos"/>
        </w:rPr>
      </w:pPr>
      <w:r w:rsidRPr="2E74E4DD">
        <w:rPr>
          <w:rFonts w:ascii="Aptos" w:eastAsia="Aptos" w:hAnsi="Aptos" w:cs="Aptos"/>
        </w:rPr>
        <w:t xml:space="preserve">Den 3:e april får du ett mejl från Folkspel med länken till din personliga webbutik (det är med denna du värvar dina prenumeranter). </w:t>
      </w:r>
    </w:p>
    <w:p w14:paraId="4939C743" w14:textId="4A42BF5C" w:rsidR="2F35DDF3" w:rsidRDefault="2F35DDF3" w:rsidP="2E74E4DD">
      <w:pPr>
        <w:pStyle w:val="Liststycke"/>
        <w:numPr>
          <w:ilvl w:val="0"/>
          <w:numId w:val="2"/>
        </w:numPr>
        <w:spacing w:after="0"/>
        <w:ind w:left="-20" w:right="-20"/>
        <w:rPr>
          <w:rFonts w:ascii="Aptos" w:eastAsia="Aptos" w:hAnsi="Aptos" w:cs="Aptos"/>
        </w:rPr>
      </w:pPr>
      <w:r w:rsidRPr="2E74E4DD">
        <w:rPr>
          <w:rFonts w:ascii="Aptos" w:eastAsia="Aptos" w:hAnsi="Aptos" w:cs="Aptos"/>
        </w:rPr>
        <w:t xml:space="preserve">Skicka länken till dina närmaste för att dem skall vara med och stötta dig och vår förening som prenumerant på JOYNA.  </w:t>
      </w:r>
    </w:p>
    <w:p w14:paraId="24865D34" w14:textId="0146CF39" w:rsidR="2F35DDF3" w:rsidRDefault="2F35DDF3" w:rsidP="2E74E4DD">
      <w:pPr>
        <w:ind w:left="720" w:right="-20"/>
      </w:pPr>
      <w:r w:rsidRPr="2E74E4DD">
        <w:rPr>
          <w:rFonts w:ascii="Aptos" w:eastAsia="Aptos" w:hAnsi="Aptos" w:cs="Aptos"/>
        </w:rPr>
        <w:t xml:space="preserve"> </w:t>
      </w:r>
      <w:r w:rsidRPr="2E74E4DD">
        <w:rPr>
          <w:rFonts w:ascii="Segoe UI" w:eastAsia="Segoe UI" w:hAnsi="Segoe UI" w:cs="Segoe UI"/>
          <w:sz w:val="18"/>
          <w:szCs w:val="18"/>
        </w:rPr>
        <w:t xml:space="preserve"> </w:t>
      </w:r>
    </w:p>
    <w:p w14:paraId="67C6EF65" w14:textId="05D997EC" w:rsidR="6C948A17" w:rsidRDefault="6C948A17" w:rsidP="2E74E4DD">
      <w:pPr>
        <w:spacing w:line="257" w:lineRule="auto"/>
        <w:ind w:left="-20" w:right="-20"/>
      </w:pPr>
      <w:r w:rsidRPr="2E74E4DD">
        <w:rPr>
          <w:rFonts w:ascii="Aptos" w:eastAsia="Aptos" w:hAnsi="Aptos" w:cs="Aptos"/>
          <w:b/>
          <w:bCs/>
        </w:rPr>
        <w:t>Mvh,</w:t>
      </w:r>
    </w:p>
    <w:p w14:paraId="2E040ABD" w14:textId="37030B20" w:rsidR="6C948A17" w:rsidRPr="0004238A" w:rsidRDefault="0004238A" w:rsidP="2E74E4DD">
      <w:pPr>
        <w:spacing w:line="257" w:lineRule="auto"/>
        <w:ind w:left="-20" w:right="-20"/>
        <w:rPr>
          <w:rFonts w:ascii="Aptos" w:eastAsia="Aptos" w:hAnsi="Aptos" w:cs="Aptos"/>
          <w:b/>
          <w:bCs/>
        </w:rPr>
      </w:pPr>
      <w:r w:rsidRPr="0004238A">
        <w:rPr>
          <w:rFonts w:ascii="Aptos" w:eastAsia="Aptos" w:hAnsi="Aptos" w:cs="Aptos"/>
          <w:b/>
          <w:bCs/>
        </w:rPr>
        <w:t>Styrelsen V</w:t>
      </w:r>
      <w:r>
        <w:rPr>
          <w:rFonts w:ascii="Aptos" w:eastAsia="Aptos" w:hAnsi="Aptos" w:cs="Aptos"/>
          <w:b/>
          <w:bCs/>
        </w:rPr>
        <w:t>ärnamo Brottarklubb</w:t>
      </w:r>
    </w:p>
    <w:p w14:paraId="123C8D47" w14:textId="59C20544" w:rsidR="2F35DDF3" w:rsidRDefault="2F35DDF3" w:rsidP="2E74E4DD">
      <w:pPr>
        <w:spacing w:line="257" w:lineRule="auto"/>
        <w:ind w:left="-20" w:right="-20"/>
        <w:rPr>
          <w:rFonts w:ascii="Aptos" w:eastAsia="Aptos" w:hAnsi="Aptos" w:cs="Aptos"/>
          <w:b/>
          <w:bCs/>
        </w:rPr>
      </w:pPr>
      <w:r w:rsidRPr="2E74E4DD">
        <w:rPr>
          <w:rFonts w:ascii="Aptos" w:eastAsia="Aptos" w:hAnsi="Aptos" w:cs="Aptos"/>
          <w:b/>
          <w:bCs/>
        </w:rPr>
        <w:t xml:space="preserve"> </w:t>
      </w:r>
    </w:p>
    <w:p w14:paraId="23076B6E" w14:textId="73749484" w:rsidR="2F35DDF3" w:rsidRDefault="2F35DDF3" w:rsidP="2E74E4DD">
      <w:pPr>
        <w:spacing w:line="257" w:lineRule="auto"/>
        <w:ind w:left="-20" w:right="-20"/>
        <w:rPr>
          <w:rFonts w:ascii="Aptos" w:eastAsia="Aptos" w:hAnsi="Aptos" w:cs="Aptos"/>
          <w:b/>
          <w:bCs/>
        </w:rPr>
      </w:pPr>
      <w:r w:rsidRPr="2E74E4DD">
        <w:rPr>
          <w:rFonts w:ascii="Aptos" w:eastAsia="Aptos" w:hAnsi="Aptos" w:cs="Aptos"/>
          <w:b/>
          <w:bCs/>
        </w:rPr>
        <w:t>Extra registreringstävling i mars</w:t>
      </w:r>
    </w:p>
    <w:p w14:paraId="055EF30B" w14:textId="2AA5F00A" w:rsidR="2F35DDF3" w:rsidRDefault="2F35DDF3" w:rsidP="2E74E4DD">
      <w:pPr>
        <w:spacing w:line="257" w:lineRule="auto"/>
        <w:ind w:left="-20" w:right="-20"/>
      </w:pPr>
      <w:r w:rsidRPr="2E74E4DD">
        <w:rPr>
          <w:rFonts w:ascii="Aptos" w:eastAsia="Aptos" w:hAnsi="Aptos" w:cs="Aptos"/>
        </w:rPr>
        <w:t>Alla som registrerar sig i mars deltar i en tävling med möjlighet att vinna presentkort värt 500 kr på Coop. Folkspel kommer att dra hela 100 vinnare, så registrera dig redan idag!</w:t>
      </w:r>
    </w:p>
    <w:p w14:paraId="300502FB" w14:textId="1B711CAC" w:rsidR="2F35DDF3" w:rsidRDefault="2F35DDF3" w:rsidP="2E74E4DD">
      <w:pPr>
        <w:spacing w:line="257" w:lineRule="auto"/>
        <w:ind w:left="-20" w:right="-20"/>
        <w:rPr>
          <w:rFonts w:ascii="Aptos" w:eastAsia="Aptos" w:hAnsi="Aptos" w:cs="Aptos"/>
        </w:rPr>
      </w:pPr>
      <w:r w:rsidRPr="2E74E4DD">
        <w:rPr>
          <w:rFonts w:ascii="Aptos" w:eastAsia="Aptos" w:hAnsi="Aptos" w:cs="Aptos"/>
        </w:rPr>
        <w:t>Tävlingen pågår fram till och med 2/4 kl.23:59.</w:t>
      </w:r>
      <w:r>
        <w:br/>
      </w:r>
      <w:r w:rsidRPr="2E74E4DD">
        <w:rPr>
          <w:rFonts w:ascii="Aptos" w:eastAsia="Aptos" w:hAnsi="Aptos" w:cs="Aptos"/>
        </w:rPr>
        <w:t xml:space="preserve"> Alla över 18 år, folkbokförda i Sverige kan deltaga. Vinnarna kontaktas via mail</w:t>
      </w:r>
      <w:r w:rsidR="3235B9AA" w:rsidRPr="2E74E4DD">
        <w:rPr>
          <w:rFonts w:ascii="Aptos" w:eastAsia="Aptos" w:hAnsi="Aptos" w:cs="Aptos"/>
        </w:rPr>
        <w:t>.</w:t>
      </w:r>
    </w:p>
    <w:p w14:paraId="2E480451" w14:textId="249DFBDF" w:rsidR="2F35DDF3" w:rsidRDefault="2F35DDF3" w:rsidP="2E74E4DD">
      <w:pPr>
        <w:spacing w:line="257" w:lineRule="auto"/>
        <w:ind w:left="-20" w:right="-20"/>
      </w:pPr>
      <w:r w:rsidRPr="2E74E4DD">
        <w:rPr>
          <w:rFonts w:ascii="Aptos" w:eastAsia="Aptos" w:hAnsi="Aptos" w:cs="Aptos"/>
        </w:rPr>
        <w:t xml:space="preserve"> </w:t>
      </w:r>
    </w:p>
    <w:p w14:paraId="0D623CA2" w14:textId="6785B68E" w:rsidR="2F35DDF3" w:rsidRDefault="2F35DDF3" w:rsidP="2E74E4DD">
      <w:pPr>
        <w:spacing w:line="257" w:lineRule="auto"/>
        <w:ind w:left="-20" w:right="-20"/>
      </w:pPr>
      <w:r w:rsidRPr="2E74E4DD">
        <w:rPr>
          <w:rFonts w:ascii="Aptos" w:eastAsia="Aptos" w:hAnsi="Aptos" w:cs="Aptos"/>
        </w:rPr>
        <w:t xml:space="preserve"> </w:t>
      </w:r>
    </w:p>
    <w:p w14:paraId="3F50660A" w14:textId="40F12730" w:rsidR="2F35DDF3" w:rsidRDefault="2F35DDF3" w:rsidP="2E74E4DD">
      <w:pPr>
        <w:ind w:left="-30" w:right="-30"/>
      </w:pPr>
      <w:r w:rsidRPr="2E74E4DD">
        <w:rPr>
          <w:rFonts w:ascii="Calibri" w:eastAsia="Calibri" w:hAnsi="Calibri" w:cs="Calibri"/>
          <w:b/>
          <w:bCs/>
          <w:highlight w:val="yellow"/>
        </w:rPr>
        <w:t xml:space="preserve"> </w:t>
      </w:r>
    </w:p>
    <w:p w14:paraId="3E0E220F" w14:textId="5CA64B17" w:rsidR="2F35DDF3" w:rsidRDefault="2F35DDF3" w:rsidP="2E74E4DD">
      <w:pPr>
        <w:ind w:left="-30" w:right="-30"/>
      </w:pPr>
      <w:r w:rsidRPr="2E74E4DD">
        <w:rPr>
          <w:rFonts w:ascii="Calibri" w:eastAsia="Calibri" w:hAnsi="Calibri" w:cs="Calibri"/>
          <w:b/>
          <w:bCs/>
          <w:highlight w:val="yellow"/>
        </w:rPr>
        <w:t xml:space="preserve"> </w:t>
      </w:r>
    </w:p>
    <w:p w14:paraId="7D703E33" w14:textId="40A9E844" w:rsidR="2F35DDF3" w:rsidRDefault="2F35DDF3" w:rsidP="2E74E4DD">
      <w:pPr>
        <w:ind w:left="-30" w:right="-30"/>
      </w:pPr>
      <w:r w:rsidRPr="2E74E4DD">
        <w:rPr>
          <w:rFonts w:ascii="Calibri" w:eastAsia="Calibri" w:hAnsi="Calibri" w:cs="Calibri"/>
          <w:b/>
          <w:bCs/>
          <w:highlight w:val="yellow"/>
        </w:rPr>
        <w:t xml:space="preserve"> </w:t>
      </w:r>
    </w:p>
    <w:p w14:paraId="371BD178" w14:textId="1979F37B" w:rsidR="2F35DDF3" w:rsidRDefault="2F35DDF3" w:rsidP="2E74E4DD">
      <w:pPr>
        <w:ind w:left="-30" w:right="-30"/>
      </w:pPr>
      <w:r w:rsidRPr="2E74E4DD">
        <w:rPr>
          <w:rFonts w:ascii="Calibri" w:eastAsia="Calibri" w:hAnsi="Calibri" w:cs="Calibri"/>
          <w:b/>
          <w:bCs/>
          <w:highlight w:val="yellow"/>
        </w:rPr>
        <w:t xml:space="preserve"> </w:t>
      </w:r>
    </w:p>
    <w:p w14:paraId="32D2484F" w14:textId="7C8CA61F" w:rsidR="2E74E4DD" w:rsidRDefault="2E74E4DD" w:rsidP="2E74E4DD">
      <w:pPr>
        <w:ind w:left="-30" w:right="-30"/>
        <w:rPr>
          <w:rFonts w:ascii="Calibri" w:eastAsia="Calibri" w:hAnsi="Calibri" w:cs="Calibri"/>
          <w:b/>
          <w:bCs/>
          <w:highlight w:val="yellow"/>
        </w:rPr>
      </w:pPr>
    </w:p>
    <w:p w14:paraId="35ADFBA2" w14:textId="1D778004" w:rsidR="2E74E4DD" w:rsidRDefault="2E74E4DD" w:rsidP="2E74E4DD"/>
    <w:sectPr w:rsidR="2E74E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2396"/>
    <w:multiLevelType w:val="hybridMultilevel"/>
    <w:tmpl w:val="4814AA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0BD180"/>
    <w:multiLevelType w:val="hybridMultilevel"/>
    <w:tmpl w:val="862A8924"/>
    <w:lvl w:ilvl="0" w:tplc="A4EC8238">
      <w:start w:val="1"/>
      <w:numFmt w:val="decimal"/>
      <w:lvlText w:val="%1."/>
      <w:lvlJc w:val="left"/>
      <w:pPr>
        <w:ind w:left="720" w:hanging="360"/>
      </w:pPr>
    </w:lvl>
    <w:lvl w:ilvl="1" w:tplc="4184F0EC">
      <w:start w:val="1"/>
      <w:numFmt w:val="lowerLetter"/>
      <w:lvlText w:val="%2."/>
      <w:lvlJc w:val="left"/>
      <w:pPr>
        <w:ind w:left="1440" w:hanging="360"/>
      </w:pPr>
    </w:lvl>
    <w:lvl w:ilvl="2" w:tplc="4524FBEC">
      <w:start w:val="1"/>
      <w:numFmt w:val="lowerRoman"/>
      <w:lvlText w:val="%3."/>
      <w:lvlJc w:val="right"/>
      <w:pPr>
        <w:ind w:left="2160" w:hanging="180"/>
      </w:pPr>
    </w:lvl>
    <w:lvl w:ilvl="3" w:tplc="226277A6">
      <w:start w:val="1"/>
      <w:numFmt w:val="decimal"/>
      <w:lvlText w:val="%4."/>
      <w:lvlJc w:val="left"/>
      <w:pPr>
        <w:ind w:left="2880" w:hanging="360"/>
      </w:pPr>
    </w:lvl>
    <w:lvl w:ilvl="4" w:tplc="7C263130">
      <w:start w:val="1"/>
      <w:numFmt w:val="lowerLetter"/>
      <w:lvlText w:val="%5."/>
      <w:lvlJc w:val="left"/>
      <w:pPr>
        <w:ind w:left="3600" w:hanging="360"/>
      </w:pPr>
    </w:lvl>
    <w:lvl w:ilvl="5" w:tplc="7C9025D8">
      <w:start w:val="1"/>
      <w:numFmt w:val="lowerRoman"/>
      <w:lvlText w:val="%6."/>
      <w:lvlJc w:val="right"/>
      <w:pPr>
        <w:ind w:left="4320" w:hanging="180"/>
      </w:pPr>
    </w:lvl>
    <w:lvl w:ilvl="6" w:tplc="18C472A2">
      <w:start w:val="1"/>
      <w:numFmt w:val="decimal"/>
      <w:lvlText w:val="%7."/>
      <w:lvlJc w:val="left"/>
      <w:pPr>
        <w:ind w:left="5040" w:hanging="360"/>
      </w:pPr>
    </w:lvl>
    <w:lvl w:ilvl="7" w:tplc="3D741680">
      <w:start w:val="1"/>
      <w:numFmt w:val="lowerLetter"/>
      <w:lvlText w:val="%8."/>
      <w:lvlJc w:val="left"/>
      <w:pPr>
        <w:ind w:left="5760" w:hanging="360"/>
      </w:pPr>
    </w:lvl>
    <w:lvl w:ilvl="8" w:tplc="7D6E78D6">
      <w:start w:val="1"/>
      <w:numFmt w:val="lowerRoman"/>
      <w:lvlText w:val="%9."/>
      <w:lvlJc w:val="right"/>
      <w:pPr>
        <w:ind w:left="6480" w:hanging="180"/>
      </w:pPr>
    </w:lvl>
  </w:abstractNum>
  <w:abstractNum w:abstractNumId="2" w15:restartNumberingAfterBreak="0">
    <w:nsid w:val="373F246C"/>
    <w:multiLevelType w:val="multilevel"/>
    <w:tmpl w:val="F6E2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EDCE7"/>
    <w:multiLevelType w:val="hybridMultilevel"/>
    <w:tmpl w:val="D2C8BE88"/>
    <w:lvl w:ilvl="0" w:tplc="E5684A14">
      <w:start w:val="1"/>
      <w:numFmt w:val="decimal"/>
      <w:lvlText w:val="%1."/>
      <w:lvlJc w:val="left"/>
      <w:pPr>
        <w:ind w:left="720" w:hanging="360"/>
      </w:pPr>
    </w:lvl>
    <w:lvl w:ilvl="1" w:tplc="40E626C4">
      <w:start w:val="1"/>
      <w:numFmt w:val="lowerLetter"/>
      <w:lvlText w:val="%2."/>
      <w:lvlJc w:val="left"/>
      <w:pPr>
        <w:ind w:left="1440" w:hanging="360"/>
      </w:pPr>
    </w:lvl>
    <w:lvl w:ilvl="2" w:tplc="84D4389A">
      <w:start w:val="1"/>
      <w:numFmt w:val="lowerRoman"/>
      <w:lvlText w:val="%3."/>
      <w:lvlJc w:val="right"/>
      <w:pPr>
        <w:ind w:left="2160" w:hanging="180"/>
      </w:pPr>
    </w:lvl>
    <w:lvl w:ilvl="3" w:tplc="EBFCAE00">
      <w:start w:val="1"/>
      <w:numFmt w:val="decimal"/>
      <w:lvlText w:val="%4."/>
      <w:lvlJc w:val="left"/>
      <w:pPr>
        <w:ind w:left="2880" w:hanging="360"/>
      </w:pPr>
    </w:lvl>
    <w:lvl w:ilvl="4" w:tplc="AF1426F2">
      <w:start w:val="1"/>
      <w:numFmt w:val="lowerLetter"/>
      <w:lvlText w:val="%5."/>
      <w:lvlJc w:val="left"/>
      <w:pPr>
        <w:ind w:left="3600" w:hanging="360"/>
      </w:pPr>
    </w:lvl>
    <w:lvl w:ilvl="5" w:tplc="96D4CADC">
      <w:start w:val="1"/>
      <w:numFmt w:val="lowerRoman"/>
      <w:lvlText w:val="%6."/>
      <w:lvlJc w:val="right"/>
      <w:pPr>
        <w:ind w:left="4320" w:hanging="180"/>
      </w:pPr>
    </w:lvl>
    <w:lvl w:ilvl="6" w:tplc="EACAE594">
      <w:start w:val="1"/>
      <w:numFmt w:val="decimal"/>
      <w:lvlText w:val="%7."/>
      <w:lvlJc w:val="left"/>
      <w:pPr>
        <w:ind w:left="5040" w:hanging="360"/>
      </w:pPr>
    </w:lvl>
    <w:lvl w:ilvl="7" w:tplc="1408BD96">
      <w:start w:val="1"/>
      <w:numFmt w:val="lowerLetter"/>
      <w:lvlText w:val="%8."/>
      <w:lvlJc w:val="left"/>
      <w:pPr>
        <w:ind w:left="5760" w:hanging="360"/>
      </w:pPr>
    </w:lvl>
    <w:lvl w:ilvl="8" w:tplc="DD1C0510">
      <w:start w:val="1"/>
      <w:numFmt w:val="lowerRoman"/>
      <w:lvlText w:val="%9."/>
      <w:lvlJc w:val="right"/>
      <w:pPr>
        <w:ind w:left="6480" w:hanging="180"/>
      </w:pPr>
    </w:lvl>
  </w:abstractNum>
  <w:abstractNum w:abstractNumId="4" w15:restartNumberingAfterBreak="0">
    <w:nsid w:val="4AB6D1D0"/>
    <w:multiLevelType w:val="hybridMultilevel"/>
    <w:tmpl w:val="55B20910"/>
    <w:lvl w:ilvl="0" w:tplc="266E90FC">
      <w:start w:val="2"/>
      <w:numFmt w:val="decimal"/>
      <w:lvlText w:val="%1."/>
      <w:lvlJc w:val="left"/>
      <w:pPr>
        <w:ind w:left="720" w:hanging="360"/>
      </w:pPr>
    </w:lvl>
    <w:lvl w:ilvl="1" w:tplc="7F685A1A">
      <w:start w:val="1"/>
      <w:numFmt w:val="lowerLetter"/>
      <w:lvlText w:val="%2."/>
      <w:lvlJc w:val="left"/>
      <w:pPr>
        <w:ind w:left="1440" w:hanging="360"/>
      </w:pPr>
    </w:lvl>
    <w:lvl w:ilvl="2" w:tplc="073E58BC">
      <w:start w:val="1"/>
      <w:numFmt w:val="lowerRoman"/>
      <w:lvlText w:val="%3."/>
      <w:lvlJc w:val="right"/>
      <w:pPr>
        <w:ind w:left="2160" w:hanging="180"/>
      </w:pPr>
    </w:lvl>
    <w:lvl w:ilvl="3" w:tplc="BC6CF14E">
      <w:start w:val="1"/>
      <w:numFmt w:val="decimal"/>
      <w:lvlText w:val="%4."/>
      <w:lvlJc w:val="left"/>
      <w:pPr>
        <w:ind w:left="2880" w:hanging="360"/>
      </w:pPr>
    </w:lvl>
    <w:lvl w:ilvl="4" w:tplc="F892C24C">
      <w:start w:val="1"/>
      <w:numFmt w:val="lowerLetter"/>
      <w:lvlText w:val="%5."/>
      <w:lvlJc w:val="left"/>
      <w:pPr>
        <w:ind w:left="3600" w:hanging="360"/>
      </w:pPr>
    </w:lvl>
    <w:lvl w:ilvl="5" w:tplc="5FC2F61E">
      <w:start w:val="1"/>
      <w:numFmt w:val="lowerRoman"/>
      <w:lvlText w:val="%6."/>
      <w:lvlJc w:val="right"/>
      <w:pPr>
        <w:ind w:left="4320" w:hanging="180"/>
      </w:pPr>
    </w:lvl>
    <w:lvl w:ilvl="6" w:tplc="9E6C1C6C">
      <w:start w:val="1"/>
      <w:numFmt w:val="decimal"/>
      <w:lvlText w:val="%7."/>
      <w:lvlJc w:val="left"/>
      <w:pPr>
        <w:ind w:left="5040" w:hanging="360"/>
      </w:pPr>
    </w:lvl>
    <w:lvl w:ilvl="7" w:tplc="B2109440">
      <w:start w:val="1"/>
      <w:numFmt w:val="lowerLetter"/>
      <w:lvlText w:val="%8."/>
      <w:lvlJc w:val="left"/>
      <w:pPr>
        <w:ind w:left="5760" w:hanging="360"/>
      </w:pPr>
    </w:lvl>
    <w:lvl w:ilvl="8" w:tplc="06D2FC3E">
      <w:start w:val="1"/>
      <w:numFmt w:val="lowerRoman"/>
      <w:lvlText w:val="%9."/>
      <w:lvlJc w:val="right"/>
      <w:pPr>
        <w:ind w:left="6480" w:hanging="180"/>
      </w:pPr>
    </w:lvl>
  </w:abstractNum>
  <w:abstractNum w:abstractNumId="5" w15:restartNumberingAfterBreak="0">
    <w:nsid w:val="4AC3D2C7"/>
    <w:multiLevelType w:val="hybridMultilevel"/>
    <w:tmpl w:val="2310A8C2"/>
    <w:lvl w:ilvl="0" w:tplc="CF906868">
      <w:start w:val="2"/>
      <w:numFmt w:val="decimal"/>
      <w:lvlText w:val="%1."/>
      <w:lvlJc w:val="left"/>
      <w:pPr>
        <w:ind w:left="720" w:hanging="360"/>
      </w:pPr>
    </w:lvl>
    <w:lvl w:ilvl="1" w:tplc="D73EF8F4">
      <w:start w:val="1"/>
      <w:numFmt w:val="lowerLetter"/>
      <w:lvlText w:val="%2."/>
      <w:lvlJc w:val="left"/>
      <w:pPr>
        <w:ind w:left="1440" w:hanging="360"/>
      </w:pPr>
    </w:lvl>
    <w:lvl w:ilvl="2" w:tplc="63960836">
      <w:start w:val="1"/>
      <w:numFmt w:val="lowerRoman"/>
      <w:lvlText w:val="%3."/>
      <w:lvlJc w:val="right"/>
      <w:pPr>
        <w:ind w:left="2160" w:hanging="180"/>
      </w:pPr>
    </w:lvl>
    <w:lvl w:ilvl="3" w:tplc="3E909F6A">
      <w:start w:val="1"/>
      <w:numFmt w:val="decimal"/>
      <w:lvlText w:val="%4."/>
      <w:lvlJc w:val="left"/>
      <w:pPr>
        <w:ind w:left="2880" w:hanging="360"/>
      </w:pPr>
    </w:lvl>
    <w:lvl w:ilvl="4" w:tplc="0C3E29A8">
      <w:start w:val="1"/>
      <w:numFmt w:val="lowerLetter"/>
      <w:lvlText w:val="%5."/>
      <w:lvlJc w:val="left"/>
      <w:pPr>
        <w:ind w:left="3600" w:hanging="360"/>
      </w:pPr>
    </w:lvl>
    <w:lvl w:ilvl="5" w:tplc="8FCAC98C">
      <w:start w:val="1"/>
      <w:numFmt w:val="lowerRoman"/>
      <w:lvlText w:val="%6."/>
      <w:lvlJc w:val="right"/>
      <w:pPr>
        <w:ind w:left="4320" w:hanging="180"/>
      </w:pPr>
    </w:lvl>
    <w:lvl w:ilvl="6" w:tplc="77F45C06">
      <w:start w:val="1"/>
      <w:numFmt w:val="decimal"/>
      <w:lvlText w:val="%7."/>
      <w:lvlJc w:val="left"/>
      <w:pPr>
        <w:ind w:left="5040" w:hanging="360"/>
      </w:pPr>
    </w:lvl>
    <w:lvl w:ilvl="7" w:tplc="D30875FE">
      <w:start w:val="1"/>
      <w:numFmt w:val="lowerLetter"/>
      <w:lvlText w:val="%8."/>
      <w:lvlJc w:val="left"/>
      <w:pPr>
        <w:ind w:left="5760" w:hanging="360"/>
      </w:pPr>
    </w:lvl>
    <w:lvl w:ilvl="8" w:tplc="F6F8165E">
      <w:start w:val="1"/>
      <w:numFmt w:val="lowerRoman"/>
      <w:lvlText w:val="%9."/>
      <w:lvlJc w:val="right"/>
      <w:pPr>
        <w:ind w:left="6480" w:hanging="180"/>
      </w:pPr>
    </w:lvl>
  </w:abstractNum>
  <w:abstractNum w:abstractNumId="6" w15:restartNumberingAfterBreak="0">
    <w:nsid w:val="59027B9E"/>
    <w:multiLevelType w:val="hybridMultilevel"/>
    <w:tmpl w:val="0DC0C074"/>
    <w:lvl w:ilvl="0" w:tplc="AA46BBAE">
      <w:start w:val="3"/>
      <w:numFmt w:val="decimal"/>
      <w:lvlText w:val="%1."/>
      <w:lvlJc w:val="left"/>
      <w:pPr>
        <w:ind w:left="720" w:hanging="360"/>
      </w:pPr>
    </w:lvl>
    <w:lvl w:ilvl="1" w:tplc="81E00412">
      <w:start w:val="1"/>
      <w:numFmt w:val="lowerLetter"/>
      <w:lvlText w:val="%2."/>
      <w:lvlJc w:val="left"/>
      <w:pPr>
        <w:ind w:left="1440" w:hanging="360"/>
      </w:pPr>
    </w:lvl>
    <w:lvl w:ilvl="2" w:tplc="6580597A">
      <w:start w:val="1"/>
      <w:numFmt w:val="lowerRoman"/>
      <w:lvlText w:val="%3."/>
      <w:lvlJc w:val="right"/>
      <w:pPr>
        <w:ind w:left="2160" w:hanging="180"/>
      </w:pPr>
    </w:lvl>
    <w:lvl w:ilvl="3" w:tplc="2E1EA1DC">
      <w:start w:val="1"/>
      <w:numFmt w:val="decimal"/>
      <w:lvlText w:val="%4."/>
      <w:lvlJc w:val="left"/>
      <w:pPr>
        <w:ind w:left="2880" w:hanging="360"/>
      </w:pPr>
    </w:lvl>
    <w:lvl w:ilvl="4" w:tplc="FB80F298">
      <w:start w:val="1"/>
      <w:numFmt w:val="lowerLetter"/>
      <w:lvlText w:val="%5."/>
      <w:lvlJc w:val="left"/>
      <w:pPr>
        <w:ind w:left="3600" w:hanging="360"/>
      </w:pPr>
    </w:lvl>
    <w:lvl w:ilvl="5" w:tplc="5A40BAE0">
      <w:start w:val="1"/>
      <w:numFmt w:val="lowerRoman"/>
      <w:lvlText w:val="%6."/>
      <w:lvlJc w:val="right"/>
      <w:pPr>
        <w:ind w:left="4320" w:hanging="180"/>
      </w:pPr>
    </w:lvl>
    <w:lvl w:ilvl="6" w:tplc="B23C180A">
      <w:start w:val="1"/>
      <w:numFmt w:val="decimal"/>
      <w:lvlText w:val="%7."/>
      <w:lvlJc w:val="left"/>
      <w:pPr>
        <w:ind w:left="5040" w:hanging="360"/>
      </w:pPr>
    </w:lvl>
    <w:lvl w:ilvl="7" w:tplc="8C32F58E">
      <w:start w:val="1"/>
      <w:numFmt w:val="lowerLetter"/>
      <w:lvlText w:val="%8."/>
      <w:lvlJc w:val="left"/>
      <w:pPr>
        <w:ind w:left="5760" w:hanging="360"/>
      </w:pPr>
    </w:lvl>
    <w:lvl w:ilvl="8" w:tplc="F5DC9AA0">
      <w:start w:val="1"/>
      <w:numFmt w:val="lowerRoman"/>
      <w:lvlText w:val="%9."/>
      <w:lvlJc w:val="right"/>
      <w:pPr>
        <w:ind w:left="6480" w:hanging="180"/>
      </w:pPr>
    </w:lvl>
  </w:abstractNum>
  <w:abstractNum w:abstractNumId="7" w15:restartNumberingAfterBreak="0">
    <w:nsid w:val="76D50D7F"/>
    <w:multiLevelType w:val="multilevel"/>
    <w:tmpl w:val="F906F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5C3F0D"/>
    <w:multiLevelType w:val="hybridMultilevel"/>
    <w:tmpl w:val="1D10718E"/>
    <w:lvl w:ilvl="0" w:tplc="70CE1CE0">
      <w:start w:val="1"/>
      <w:numFmt w:val="decimal"/>
      <w:lvlText w:val="%1."/>
      <w:lvlJc w:val="left"/>
      <w:pPr>
        <w:ind w:left="1440" w:hanging="360"/>
      </w:pPr>
      <w:rPr>
        <w:rFonts w:eastAsiaTheme="majorEastAsia"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7F3E6027"/>
    <w:multiLevelType w:val="hybridMultilevel"/>
    <w:tmpl w:val="2662C396"/>
    <w:lvl w:ilvl="0" w:tplc="FD8204B8">
      <w:start w:val="2"/>
      <w:numFmt w:val="decimal"/>
      <w:lvlText w:val="%1."/>
      <w:lvlJc w:val="left"/>
      <w:pPr>
        <w:ind w:left="720" w:hanging="360"/>
      </w:pPr>
    </w:lvl>
    <w:lvl w:ilvl="1" w:tplc="51D49B16">
      <w:start w:val="1"/>
      <w:numFmt w:val="lowerLetter"/>
      <w:lvlText w:val="%2."/>
      <w:lvlJc w:val="left"/>
      <w:pPr>
        <w:ind w:left="1440" w:hanging="360"/>
      </w:pPr>
    </w:lvl>
    <w:lvl w:ilvl="2" w:tplc="14AA13A4">
      <w:start w:val="1"/>
      <w:numFmt w:val="lowerRoman"/>
      <w:lvlText w:val="%3."/>
      <w:lvlJc w:val="right"/>
      <w:pPr>
        <w:ind w:left="2160" w:hanging="180"/>
      </w:pPr>
    </w:lvl>
    <w:lvl w:ilvl="3" w:tplc="BB5EB01E">
      <w:start w:val="1"/>
      <w:numFmt w:val="decimal"/>
      <w:lvlText w:val="%4."/>
      <w:lvlJc w:val="left"/>
      <w:pPr>
        <w:ind w:left="2880" w:hanging="360"/>
      </w:pPr>
    </w:lvl>
    <w:lvl w:ilvl="4" w:tplc="EDAA1A82">
      <w:start w:val="1"/>
      <w:numFmt w:val="lowerLetter"/>
      <w:lvlText w:val="%5."/>
      <w:lvlJc w:val="left"/>
      <w:pPr>
        <w:ind w:left="3600" w:hanging="360"/>
      </w:pPr>
    </w:lvl>
    <w:lvl w:ilvl="5" w:tplc="30441F4E">
      <w:start w:val="1"/>
      <w:numFmt w:val="lowerRoman"/>
      <w:lvlText w:val="%6."/>
      <w:lvlJc w:val="right"/>
      <w:pPr>
        <w:ind w:left="4320" w:hanging="180"/>
      </w:pPr>
    </w:lvl>
    <w:lvl w:ilvl="6" w:tplc="3B5CC2C2">
      <w:start w:val="1"/>
      <w:numFmt w:val="decimal"/>
      <w:lvlText w:val="%7."/>
      <w:lvlJc w:val="left"/>
      <w:pPr>
        <w:ind w:left="5040" w:hanging="360"/>
      </w:pPr>
    </w:lvl>
    <w:lvl w:ilvl="7" w:tplc="384E9746">
      <w:start w:val="1"/>
      <w:numFmt w:val="lowerLetter"/>
      <w:lvlText w:val="%8."/>
      <w:lvlJc w:val="left"/>
      <w:pPr>
        <w:ind w:left="5760" w:hanging="360"/>
      </w:pPr>
    </w:lvl>
    <w:lvl w:ilvl="8" w:tplc="BBDEB0BA">
      <w:start w:val="1"/>
      <w:numFmt w:val="lowerRoman"/>
      <w:lvlText w:val="%9."/>
      <w:lvlJc w:val="right"/>
      <w:pPr>
        <w:ind w:left="6480" w:hanging="180"/>
      </w:pPr>
    </w:lvl>
  </w:abstractNum>
  <w:num w:numId="1" w16cid:durableId="978418369">
    <w:abstractNumId w:val="5"/>
  </w:num>
  <w:num w:numId="2" w16cid:durableId="1890609696">
    <w:abstractNumId w:val="1"/>
  </w:num>
  <w:num w:numId="3" w16cid:durableId="569384952">
    <w:abstractNumId w:val="6"/>
  </w:num>
  <w:num w:numId="4" w16cid:durableId="199979219">
    <w:abstractNumId w:val="9"/>
  </w:num>
  <w:num w:numId="5" w16cid:durableId="1879200343">
    <w:abstractNumId w:val="3"/>
  </w:num>
  <w:num w:numId="6" w16cid:durableId="1798334149">
    <w:abstractNumId w:val="4"/>
  </w:num>
  <w:num w:numId="7" w16cid:durableId="1026558947">
    <w:abstractNumId w:val="0"/>
  </w:num>
  <w:num w:numId="8" w16cid:durableId="1543126299">
    <w:abstractNumId w:val="2"/>
  </w:num>
  <w:num w:numId="9" w16cid:durableId="1378623898">
    <w:abstractNumId w:val="7"/>
  </w:num>
  <w:num w:numId="10" w16cid:durableId="2107260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84"/>
    <w:rsid w:val="00036B34"/>
    <w:rsid w:val="0004238A"/>
    <w:rsid w:val="00080511"/>
    <w:rsid w:val="00116D84"/>
    <w:rsid w:val="001705F3"/>
    <w:rsid w:val="00193EAD"/>
    <w:rsid w:val="00256F45"/>
    <w:rsid w:val="002615C6"/>
    <w:rsid w:val="00360980"/>
    <w:rsid w:val="003C1F0A"/>
    <w:rsid w:val="00442133"/>
    <w:rsid w:val="00546CA0"/>
    <w:rsid w:val="0057613F"/>
    <w:rsid w:val="005B39C4"/>
    <w:rsid w:val="006A5598"/>
    <w:rsid w:val="00847DC4"/>
    <w:rsid w:val="00913823"/>
    <w:rsid w:val="009E5BA6"/>
    <w:rsid w:val="00C4651D"/>
    <w:rsid w:val="00CC6954"/>
    <w:rsid w:val="00D7305E"/>
    <w:rsid w:val="00E3256B"/>
    <w:rsid w:val="00F07B2F"/>
    <w:rsid w:val="025B42E6"/>
    <w:rsid w:val="03D2974E"/>
    <w:rsid w:val="05C6FFE0"/>
    <w:rsid w:val="0F2ED947"/>
    <w:rsid w:val="1F9EA81A"/>
    <w:rsid w:val="2077E978"/>
    <w:rsid w:val="23DA68AC"/>
    <w:rsid w:val="2B56E460"/>
    <w:rsid w:val="2E74E4DD"/>
    <w:rsid w:val="2EB4EBC7"/>
    <w:rsid w:val="2F35DDF3"/>
    <w:rsid w:val="3235B9AA"/>
    <w:rsid w:val="35EEB3D1"/>
    <w:rsid w:val="424FFCB0"/>
    <w:rsid w:val="4310FED8"/>
    <w:rsid w:val="455CCA2D"/>
    <w:rsid w:val="494C8C6D"/>
    <w:rsid w:val="50D66626"/>
    <w:rsid w:val="522224D8"/>
    <w:rsid w:val="53BDF539"/>
    <w:rsid w:val="63AFC1B6"/>
    <w:rsid w:val="69809090"/>
    <w:rsid w:val="6C948A17"/>
    <w:rsid w:val="6F6E048C"/>
    <w:rsid w:val="6F933C77"/>
    <w:rsid w:val="720825A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8BF5"/>
  <w15:chartTrackingRefBased/>
  <w15:docId w15:val="{B96873AD-A351-434D-9F75-E677CE87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84"/>
  </w:style>
  <w:style w:type="paragraph" w:styleId="Rubrik1">
    <w:name w:val="heading 1"/>
    <w:basedOn w:val="Normal"/>
    <w:next w:val="Normal"/>
    <w:link w:val="Rubrik1Char"/>
    <w:uiPriority w:val="9"/>
    <w:qFormat/>
    <w:rsid w:val="00116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16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16D8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16D8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16D8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16D8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16D8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16D8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16D8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6D8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16D8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16D8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16D8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16D8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16D8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16D8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16D8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16D84"/>
    <w:rPr>
      <w:rFonts w:eastAsiaTheme="majorEastAsia" w:cstheme="majorBidi"/>
      <w:color w:val="272727" w:themeColor="text1" w:themeTint="D8"/>
    </w:rPr>
  </w:style>
  <w:style w:type="paragraph" w:styleId="Rubrik">
    <w:name w:val="Title"/>
    <w:basedOn w:val="Normal"/>
    <w:next w:val="Normal"/>
    <w:link w:val="RubrikChar"/>
    <w:uiPriority w:val="10"/>
    <w:qFormat/>
    <w:rsid w:val="00116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16D8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16D8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16D8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6D8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16D84"/>
    <w:rPr>
      <w:i/>
      <w:iCs/>
      <w:color w:val="404040" w:themeColor="text1" w:themeTint="BF"/>
    </w:rPr>
  </w:style>
  <w:style w:type="paragraph" w:styleId="Liststycke">
    <w:name w:val="List Paragraph"/>
    <w:basedOn w:val="Normal"/>
    <w:uiPriority w:val="34"/>
    <w:qFormat/>
    <w:rsid w:val="00116D84"/>
    <w:pPr>
      <w:ind w:left="720"/>
      <w:contextualSpacing/>
    </w:pPr>
  </w:style>
  <w:style w:type="character" w:styleId="Starkbetoning">
    <w:name w:val="Intense Emphasis"/>
    <w:basedOn w:val="Standardstycketeckensnitt"/>
    <w:uiPriority w:val="21"/>
    <w:qFormat/>
    <w:rsid w:val="00116D84"/>
    <w:rPr>
      <w:i/>
      <w:iCs/>
      <w:color w:val="0F4761" w:themeColor="accent1" w:themeShade="BF"/>
    </w:rPr>
  </w:style>
  <w:style w:type="paragraph" w:styleId="Starktcitat">
    <w:name w:val="Intense Quote"/>
    <w:basedOn w:val="Normal"/>
    <w:next w:val="Normal"/>
    <w:link w:val="StarktcitatChar"/>
    <w:uiPriority w:val="30"/>
    <w:qFormat/>
    <w:rsid w:val="00116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16D84"/>
    <w:rPr>
      <w:i/>
      <w:iCs/>
      <w:color w:val="0F4761" w:themeColor="accent1" w:themeShade="BF"/>
    </w:rPr>
  </w:style>
  <w:style w:type="character" w:styleId="Starkreferens">
    <w:name w:val="Intense Reference"/>
    <w:basedOn w:val="Standardstycketeckensnitt"/>
    <w:uiPriority w:val="32"/>
    <w:qFormat/>
    <w:rsid w:val="00116D84"/>
    <w:rPr>
      <w:b/>
      <w:bCs/>
      <w:smallCaps/>
      <w:color w:val="0F4761" w:themeColor="accent1" w:themeShade="BF"/>
      <w:spacing w:val="5"/>
    </w:rPr>
  </w:style>
  <w:style w:type="character" w:styleId="Hyperlnk">
    <w:name w:val="Hyperlink"/>
    <w:basedOn w:val="Standardstycketeckensnitt"/>
    <w:uiPriority w:val="99"/>
    <w:unhideWhenUsed/>
    <w:rPr>
      <w:color w:val="467886" w:themeColor="hyperlink"/>
      <w:u w:val="single"/>
    </w:rPr>
  </w:style>
  <w:style w:type="paragraph" w:customStyle="1" w:styleId="paragraph">
    <w:name w:val="paragraph"/>
    <w:basedOn w:val="Normal"/>
    <w:rsid w:val="0044213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eop">
    <w:name w:val="eop"/>
    <w:basedOn w:val="Standardstycketeckensnitt"/>
    <w:rsid w:val="00442133"/>
  </w:style>
  <w:style w:type="character" w:customStyle="1" w:styleId="normaltextrun">
    <w:name w:val="normaltextrun"/>
    <w:basedOn w:val="Standardstycketeckensnitt"/>
    <w:rsid w:val="003C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olkspel.se/joyna-instruktion-salja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777B80530DB843AAA94903AE98974F" ma:contentTypeVersion="15" ma:contentTypeDescription="Skapa ett nytt dokument." ma:contentTypeScope="" ma:versionID="f639d1d30b8ecc7d16712c29d3524e8b">
  <xsd:schema xmlns:xsd="http://www.w3.org/2001/XMLSchema" xmlns:xs="http://www.w3.org/2001/XMLSchema" xmlns:p="http://schemas.microsoft.com/office/2006/metadata/properties" xmlns:ns2="8d44636e-7cd5-41b0-ab71-bc267039c75d" xmlns:ns3="6403eafd-8e38-4eac-977c-fc981e39e2b0" targetNamespace="http://schemas.microsoft.com/office/2006/metadata/properties" ma:root="true" ma:fieldsID="d18ddba77bb3e755af9e2b692f6c1bc2" ns2:_="" ns3:_="">
    <xsd:import namespace="8d44636e-7cd5-41b0-ab71-bc267039c75d"/>
    <xsd:import namespace="6403eafd-8e38-4eac-977c-fc981e39e2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36e-7cd5-41b0-ab71-bc267039c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60699280-32b0-4dca-8510-aa664583167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3eafd-8e38-4eac-977c-fc981e39e2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bb0eda-8adb-4e11-b7e3-4d5281fe0831}" ma:internalName="TaxCatchAll" ma:showField="CatchAllData" ma:web="6403eafd-8e38-4eac-977c-fc981e39e2b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44636e-7cd5-41b0-ab71-bc267039c75d">
      <Terms xmlns="http://schemas.microsoft.com/office/infopath/2007/PartnerControls"/>
    </lcf76f155ced4ddcb4097134ff3c332f>
    <TaxCatchAll xmlns="6403eafd-8e38-4eac-977c-fc981e39e2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EABA3-1115-4B20-8364-E942B6F4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636e-7cd5-41b0-ab71-bc267039c75d"/>
    <ds:schemaRef ds:uri="6403eafd-8e38-4eac-977c-fc981e39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B5E80-4A70-4039-BE31-5AC6394392E6}">
  <ds:schemaRefs>
    <ds:schemaRef ds:uri="http://schemas.microsoft.com/office/2006/metadata/properties"/>
    <ds:schemaRef ds:uri="http://schemas.microsoft.com/office/infopath/2007/PartnerControls"/>
    <ds:schemaRef ds:uri="8d44636e-7cd5-41b0-ab71-bc267039c75d"/>
    <ds:schemaRef ds:uri="6403eafd-8e38-4eac-977c-fc981e39e2b0"/>
  </ds:schemaRefs>
</ds:datastoreItem>
</file>

<file path=customXml/itemProps3.xml><?xml version="1.0" encoding="utf-8"?>
<ds:datastoreItem xmlns:ds="http://schemas.openxmlformats.org/officeDocument/2006/customXml" ds:itemID="{8C2DE747-A43B-4083-9CFD-2F4F0D7FE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1655</Characters>
  <Application>Microsoft Office Word</Application>
  <DocSecurity>0</DocSecurity>
  <Lines>13</Lines>
  <Paragraphs>3</Paragraphs>
  <ScaleCrop>false</ScaleCrop>
  <Company>Folkspel</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Fyrqvist</dc:creator>
  <cp:keywords/>
  <dc:description/>
  <cp:lastModifiedBy>Lina Gustavsson</cp:lastModifiedBy>
  <cp:revision>23</cp:revision>
  <dcterms:created xsi:type="dcterms:W3CDTF">2024-02-28T00:47:00Z</dcterms:created>
  <dcterms:modified xsi:type="dcterms:W3CDTF">2024-03-27T17:13:00Z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0x0101008B777B80530DB843AAA94903AE98974F</vt:lpwstr>
  </property>
  <property fmtid="{D5CDD505-2E9C-101B-9397-08002B2CF9AE}" pid="3" name="MediaServiceImageTags">
    <vt:lpwstr/>
  </property>
</Properties>
</file>